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298-НҚ от 06.08.2024</w:t>
      </w:r>
    </w:p>
    <w:p w:rsidR="008834E2" w:rsidRPr="00C64CAF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C64CAF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 w:rsidRPr="00C64CAF">
        <w:rPr>
          <w:rFonts w:ascii="Times New Roman" w:hAnsi="Times New Roman" w:cs="Times New Roman"/>
          <w:color w:val="1E1D8E"/>
          <w:lang w:val="kk-KZ"/>
        </w:rPr>
        <w:t xml:space="preserve">         № </w:t>
      </w:r>
      <w:r w:rsidR="0051287A" w:rsidRPr="00C64CAF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 w:rsidR="00F47751" w:rsidRPr="00C64CAF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</w:t>
      </w:r>
      <w:r w:rsidR="0051287A" w:rsidRPr="00C64CAF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 w:rsidRPr="00C64CAF">
        <w:rPr>
          <w:rFonts w:ascii="Times New Roman" w:hAnsi="Times New Roman" w:cs="Times New Roman"/>
          <w:color w:val="1E1D8E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lang w:val="kk-KZ"/>
        </w:rPr>
        <w:tab/>
        <w:t xml:space="preserve">      </w:t>
      </w:r>
      <w:r w:rsidR="00F47751" w:rsidRPr="00C64CAF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C64CAF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 w:rsidRPr="00C64CAF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145266" w:rsidRPr="00C64CAF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 w:rsidRPr="00C64CAF">
        <w:rPr>
          <w:rFonts w:ascii="Times New Roman" w:hAnsi="Times New Roman" w:cs="Times New Roman"/>
          <w:color w:val="1E1D8E"/>
          <w:szCs w:val="16"/>
          <w:lang w:val="kk-KZ"/>
        </w:rPr>
        <w:t xml:space="preserve">             </w:t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 қаласы</w:t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Cs w:val="16"/>
          <w:lang w:val="kk-KZ"/>
        </w:rPr>
        <w:t xml:space="preserve">        </w:t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>город Астана</w:t>
      </w:r>
    </w:p>
    <w:p w:rsidR="00BA669D" w:rsidRPr="00C64CAF" w:rsidRDefault="00BA669D" w:rsidP="0014526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</w:p>
    <w:p w:rsidR="00A90C9A" w:rsidRPr="00C64CAF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456455" w:rsidRPr="00C64CAF" w:rsidRDefault="00254E8D" w:rsidP="007716F9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254E8D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Кейбір мәселелер туралы</w:t>
      </w:r>
      <w:r w:rsidR="007716F9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стандарттау</w:t>
      </w:r>
    </w:p>
    <w:p w:rsidR="00456455" w:rsidRDefault="00456455" w:rsidP="0045645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FB4D78" w:rsidRDefault="00FB4D78" w:rsidP="0045645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456455" w:rsidRDefault="00C64CAF" w:rsidP="00FB4D78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C64CAF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Қазақстан Республикасы Инве</w:t>
      </w:r>
      <w:r w:rsidR="00FB4D7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стициялар және даму министрінің</w:t>
      </w:r>
      <w:r w:rsidR="00FB4D7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</w:r>
      <w:r w:rsidRPr="00C64CAF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2018 жылғы 26 желтоқсандағы бұйрығымен бекітілген ұлттық стандарттарды, техникалық-экономикалық ақпараттың ұлттық жіктеуіштерін және стандарттау жөніндегі ұсынымдарды әзірлеу, келісу, сараптау, бекіту, тіркеу, есепке алу, өзгерту, қайта қарау, күшін жою және қолданысқа енгізу қағидаларының 25, 26, 40 </w:t>
      </w:r>
      <w:r w:rsidR="0089486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және</w:t>
      </w:r>
      <w:r w:rsidRPr="00C64CAF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41-тармақтарына сәйкес 2024 жылғы 21 мамырдағы № 9 стандарттау жөніндегі Ұлттық органның ғылыми-техникалық кеңесінің хаттамасы негізінде</w:t>
      </w:r>
      <w:r w:rsidR="00456455" w:rsidRPr="00C64CAF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, </w:t>
      </w:r>
      <w:r w:rsidRPr="00C64CAF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БҰЙЫРАМЫН</w:t>
      </w:r>
      <w:r w:rsidR="00456455" w:rsidRPr="00C64CAF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:</w:t>
      </w:r>
    </w:p>
    <w:p w:rsidR="00712A43" w:rsidRDefault="00712A43" w:rsidP="00FB4D78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712A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FB4D7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 К</w:t>
      </w:r>
      <w:r w:rsidR="00FB4D78" w:rsidRPr="00712A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елесі мемлекетаралық стандарттар</w:t>
      </w:r>
      <w:r w:rsidR="00FB4D7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дың</w:t>
      </w:r>
      <w:r w:rsidR="00FB4D78" w:rsidRPr="00712A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FB4D7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қо</w:t>
      </w:r>
      <w:bookmarkStart w:id="0" w:name="_GoBack"/>
      <w:bookmarkEnd w:id="0"/>
      <w:r w:rsidR="00FB4D7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лданысы о</w:t>
      </w:r>
      <w:r w:rsidRPr="00712A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сы бұйрыққа қол қойылған күннен бастап </w:t>
      </w:r>
      <w:r w:rsidR="00FB4D78" w:rsidRPr="00712A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2025 жылғы </w:t>
      </w:r>
      <w:r w:rsidRPr="00712A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31 қаңтарға дейін қайта </w:t>
      </w:r>
      <w:r w:rsidR="00FB4D7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жаңартылсын</w:t>
      </w:r>
      <w:r w:rsidRPr="00712A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:</w:t>
      </w:r>
    </w:p>
    <w:p w:rsidR="007716F9" w:rsidRDefault="007716F9" w:rsidP="00FB4D78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7716F9">
        <w:rPr>
          <w:rFonts w:ascii="Times New Roman" w:eastAsia="Batang" w:hAnsi="Times New Roman" w:cs="Times New Roman"/>
          <w:sz w:val="28"/>
          <w:szCs w:val="28"/>
          <w:lang w:val="kk-KZ" w:eastAsia="ru-RU"/>
        </w:rPr>
        <w:t>‒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Pr="007716F9">
        <w:rPr>
          <w:rFonts w:ascii="Times New Roman" w:hAnsi="Times New Roman"/>
          <w:sz w:val="28"/>
          <w:szCs w:val="28"/>
          <w:lang w:val="kk-KZ"/>
        </w:rPr>
        <w:t xml:space="preserve">ГОСТ 9238–2013 </w:t>
      </w:r>
      <w:r>
        <w:rPr>
          <w:rFonts w:ascii="Times New Roman" w:hAnsi="Times New Roman"/>
          <w:sz w:val="28"/>
          <w:szCs w:val="28"/>
          <w:lang w:val="kk-KZ"/>
        </w:rPr>
        <w:t>«</w:t>
      </w:r>
      <w:r w:rsidRPr="007716F9">
        <w:rPr>
          <w:rFonts w:ascii="Times New Roman" w:hAnsi="Times New Roman"/>
          <w:sz w:val="28"/>
          <w:szCs w:val="28"/>
          <w:lang w:val="kk-KZ"/>
        </w:rPr>
        <w:t>Темір жол жылжымалы құрамының және құрылыстарға жақындаудың габариттері</w:t>
      </w:r>
      <w:r>
        <w:rPr>
          <w:rFonts w:ascii="Times New Roman" w:hAnsi="Times New Roman"/>
          <w:sz w:val="28"/>
          <w:szCs w:val="28"/>
          <w:lang w:val="kk-KZ"/>
        </w:rPr>
        <w:t>»</w:t>
      </w:r>
      <w:r w:rsidR="00FB4D78">
        <w:rPr>
          <w:rFonts w:ascii="Times New Roman" w:hAnsi="Times New Roman"/>
          <w:sz w:val="28"/>
          <w:szCs w:val="28"/>
          <w:lang w:val="kk-KZ"/>
        </w:rPr>
        <w:t>;</w:t>
      </w:r>
    </w:p>
    <w:p w:rsidR="007716F9" w:rsidRPr="007716F9" w:rsidRDefault="007716F9" w:rsidP="00FB4D78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F261A0">
        <w:rPr>
          <w:rFonts w:ascii="Times New Roman" w:eastAsia="Batang" w:hAnsi="Times New Roman" w:cs="Times New Roman"/>
          <w:sz w:val="28"/>
          <w:szCs w:val="28"/>
          <w:lang w:eastAsia="ru-RU"/>
        </w:rPr>
        <w:t>‒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Pr="007716F9">
        <w:rPr>
          <w:rFonts w:ascii="Times New Roman" w:hAnsi="Times New Roman"/>
          <w:sz w:val="28"/>
          <w:szCs w:val="28"/>
        </w:rPr>
        <w:t>ГОСТ 26686–96</w:t>
      </w:r>
      <w:r>
        <w:rPr>
          <w:rFonts w:ascii="Times New Roman" w:hAnsi="Times New Roman"/>
          <w:sz w:val="28"/>
          <w:szCs w:val="28"/>
        </w:rPr>
        <w:t xml:space="preserve"> «</w:t>
      </w:r>
      <w:r w:rsidRPr="007716F9">
        <w:rPr>
          <w:rFonts w:ascii="Times New Roman" w:hAnsi="Times New Roman"/>
          <w:sz w:val="28"/>
          <w:szCs w:val="28"/>
        </w:rPr>
        <w:t xml:space="preserve">1520 мм </w:t>
      </w:r>
      <w:proofErr w:type="spellStart"/>
      <w:r w:rsidRPr="007716F9">
        <w:rPr>
          <w:rFonts w:ascii="Times New Roman" w:hAnsi="Times New Roman"/>
          <w:sz w:val="28"/>
          <w:szCs w:val="28"/>
        </w:rPr>
        <w:t>калибрлі</w:t>
      </w:r>
      <w:proofErr w:type="spellEnd"/>
      <w:r w:rsidRPr="007716F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716F9">
        <w:rPr>
          <w:rFonts w:ascii="Times New Roman" w:hAnsi="Times New Roman"/>
          <w:sz w:val="28"/>
          <w:szCs w:val="28"/>
        </w:rPr>
        <w:t>магистральдық</w:t>
      </w:r>
      <w:proofErr w:type="spellEnd"/>
      <w:r w:rsidRPr="007716F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716F9">
        <w:rPr>
          <w:rFonts w:ascii="Times New Roman" w:hAnsi="Times New Roman"/>
          <w:sz w:val="28"/>
          <w:szCs w:val="28"/>
        </w:rPr>
        <w:t>теміржол</w:t>
      </w:r>
      <w:proofErr w:type="spellEnd"/>
      <w:r w:rsidRPr="007716F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716F9">
        <w:rPr>
          <w:rFonts w:ascii="Times New Roman" w:hAnsi="Times New Roman"/>
          <w:sz w:val="28"/>
          <w:szCs w:val="28"/>
        </w:rPr>
        <w:t>платформасы</w:t>
      </w:r>
      <w:proofErr w:type="spellEnd"/>
      <w:r w:rsidRPr="007716F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716F9">
        <w:rPr>
          <w:rFonts w:ascii="Times New Roman" w:hAnsi="Times New Roman"/>
          <w:sz w:val="28"/>
          <w:szCs w:val="28"/>
        </w:rPr>
        <w:t>вагондары</w:t>
      </w:r>
      <w:proofErr w:type="spellEnd"/>
      <w:r w:rsidRPr="007716F9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7716F9">
        <w:rPr>
          <w:rFonts w:ascii="Times New Roman" w:hAnsi="Times New Roman"/>
          <w:sz w:val="28"/>
          <w:szCs w:val="28"/>
        </w:rPr>
        <w:t>Жалпы</w:t>
      </w:r>
      <w:proofErr w:type="spellEnd"/>
      <w:r w:rsidRPr="007716F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716F9">
        <w:rPr>
          <w:rFonts w:ascii="Times New Roman" w:hAnsi="Times New Roman"/>
          <w:sz w:val="28"/>
          <w:szCs w:val="28"/>
        </w:rPr>
        <w:t>техникалық</w:t>
      </w:r>
      <w:proofErr w:type="spellEnd"/>
      <w:r w:rsidRPr="007716F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716F9">
        <w:rPr>
          <w:rFonts w:ascii="Times New Roman" w:hAnsi="Times New Roman"/>
          <w:sz w:val="28"/>
          <w:szCs w:val="28"/>
        </w:rPr>
        <w:t>шарттар</w:t>
      </w:r>
      <w:proofErr w:type="spellEnd"/>
      <w:r>
        <w:rPr>
          <w:rFonts w:ascii="Times New Roman" w:hAnsi="Times New Roman"/>
          <w:sz w:val="28"/>
          <w:szCs w:val="28"/>
        </w:rPr>
        <w:t>».</w:t>
      </w:r>
    </w:p>
    <w:p w:rsidR="00712A43" w:rsidRDefault="00712A43" w:rsidP="00FB4D7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2.</w:t>
      </w:r>
      <w:r w:rsidR="00FB4D78">
        <w:rPr>
          <w:rFonts w:ascii="Times New Roman" w:eastAsia="Calibri" w:hAnsi="Times New Roman" w:cs="Times New Roman"/>
          <w:sz w:val="28"/>
          <w:szCs w:val="28"/>
          <w:lang w:val="kk-KZ"/>
        </w:rPr>
        <w:t> 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МК ААЖ-да «Т</w:t>
      </w:r>
      <w:r w:rsidRPr="00712A43">
        <w:rPr>
          <w:rFonts w:ascii="Times New Roman" w:eastAsia="Calibri" w:hAnsi="Times New Roman" w:cs="Times New Roman"/>
          <w:sz w:val="28"/>
          <w:szCs w:val="28"/>
          <w:lang w:val="kk-KZ"/>
        </w:rPr>
        <w:t>үпкілікті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редакция»</w:t>
      </w:r>
      <w:r w:rsidRPr="00712A43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кезеңіне келесі мемлекетаралық стандарттарды орналастыру:</w:t>
      </w:r>
    </w:p>
    <w:p w:rsidR="00712A43" w:rsidRPr="00712A43" w:rsidRDefault="00F261A0" w:rsidP="00FB4D78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712A43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‒ </w:t>
      </w:r>
      <w:r w:rsidR="00712A43" w:rsidRPr="00712A43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ГОСТ </w:t>
      </w:r>
      <w:r w:rsidR="00712A43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«Г</w:t>
      </w:r>
      <w:r w:rsidR="00712A43" w:rsidRPr="00712A43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азбен жабдықтау жүйесі. Газды магистральдық құбыр арқылы тасымалдау. Магистральдық газ құбырларының желілік бөлігі. Техникалық диагностика. Негізгі ережелер»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712A43" w:rsidRPr="00D465BA" w:rsidRDefault="00F261A0" w:rsidP="00FB4D78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712A43">
        <w:rPr>
          <w:rFonts w:ascii="Times New Roman" w:eastAsia="Batang" w:hAnsi="Times New Roman" w:cs="Times New Roman"/>
          <w:sz w:val="28"/>
          <w:szCs w:val="28"/>
          <w:lang w:val="kk-KZ" w:eastAsia="ru-RU"/>
        </w:rPr>
        <w:t>‒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712A43" w:rsidRPr="00712A43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ГОСТ </w:t>
      </w:r>
      <w:r w:rsidR="00D465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«Г</w:t>
      </w:r>
      <w:r w:rsidR="00712A43" w:rsidRPr="00712A43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аз тасымалдаудың магистральдық құбырлары. Магистральдық газ құбырлары. Коррозиядан электрохимиялық қорғау құралдарын төсеу, оқшаулау және салу бойынша құрылыс-монтаж жұмыстары. </w:t>
      </w:r>
      <w:r w:rsidR="00712A43" w:rsidRPr="00D465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Өндірісті және қабылдауды ұйымдастыру </w:t>
      </w:r>
      <w:r w:rsidR="00D465BA" w:rsidRPr="00D465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>тәртібі»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D465BA" w:rsidRPr="00D465BA" w:rsidRDefault="00F261A0" w:rsidP="00FB4D78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D465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>‒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D465BA" w:rsidRPr="00D465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ГОСТ </w:t>
      </w:r>
      <w:r w:rsidR="00D465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«Г</w:t>
      </w:r>
      <w:r w:rsidR="00D465BA" w:rsidRPr="00D465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азбен жабдықтау жүйесі. Газ тасымалдаудың магистральдық құбырлары. Магистральдық газ құбырлары. Жобалау және құрылыс. Негізгі ережелер»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D465BA" w:rsidRPr="00FB4D78" w:rsidRDefault="00F261A0" w:rsidP="00FB4D78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D465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>‒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D465BA" w:rsidRPr="00D465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ГОСТ </w:t>
      </w:r>
      <w:r w:rsidR="00D465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«Г</w:t>
      </w:r>
      <w:r w:rsidR="00D465BA" w:rsidRPr="00D465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азбен жабдықтау жүйесі. Газ тасымалдаудың магистральдық құбырлары. Магистральдық газ құбырлары. </w:t>
      </w:r>
      <w:r w:rsidR="00D465BA" w:rsidRP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Жобалау. Технологиялық Нысандар».</w:t>
      </w:r>
    </w:p>
    <w:p w:rsidR="006A0BEA" w:rsidRPr="00C64CAF" w:rsidRDefault="007716F9" w:rsidP="00FB4D78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3</w:t>
      </w:r>
      <w:r w:rsidR="00AA512F" w:rsidRPr="00C64CAF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EA36E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МК</w:t>
      </w:r>
      <w:r w:rsidR="00254E8D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</w:t>
      </w:r>
      <w:r w:rsidR="00712A43" w:rsidRPr="00712A43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ААЖ-да «</w:t>
      </w:r>
      <w:r w:rsidR="00712A43">
        <w:rPr>
          <w:rFonts w:ascii="Times New Roman" w:eastAsia="Batang" w:hAnsi="Times New Roman" w:cs="Times New Roman"/>
          <w:sz w:val="28"/>
          <w:szCs w:val="28"/>
          <w:lang w:val="kk-KZ" w:eastAsia="ru-RU"/>
        </w:rPr>
        <w:t>Қабылдау</w:t>
      </w:r>
      <w:r w:rsidR="00712A43" w:rsidRPr="00712A43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» кезеңіне мынадай мемлекетаралық стандарттарды орналастыру:</w:t>
      </w:r>
    </w:p>
    <w:p w:rsidR="00D465BA" w:rsidRPr="00FB4D78" w:rsidRDefault="00F261A0" w:rsidP="00FB4D78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F261A0">
        <w:rPr>
          <w:rFonts w:ascii="Times New Roman" w:eastAsia="Batang" w:hAnsi="Times New Roman" w:cs="Times New Roman"/>
          <w:sz w:val="28"/>
          <w:szCs w:val="28"/>
          <w:lang w:eastAsia="ru-RU"/>
        </w:rPr>
        <w:lastRenderedPageBreak/>
        <w:t>‒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</w:t>
      </w:r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«</w:t>
      </w:r>
      <w:proofErr w:type="spellStart"/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Л</w:t>
      </w:r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окомотивтер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жү</w:t>
      </w:r>
      <w:proofErr w:type="gram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к</w:t>
      </w:r>
      <w:proofErr w:type="spellEnd"/>
      <w:proofErr w:type="gram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және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жолаушылар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вагондары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Белгіленген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қызмет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мерзі</w:t>
      </w:r>
      <w:proofErr w:type="gram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м</w:t>
      </w:r>
      <w:proofErr w:type="gram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ін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ұзарта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отырып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жөндеу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тәртібі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Жалпы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ережелер</w:t>
      </w:r>
      <w:proofErr w:type="spellEnd"/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»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F261A0" w:rsidRPr="00FB4D78" w:rsidRDefault="00F261A0" w:rsidP="00FB4D78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F261A0">
        <w:rPr>
          <w:rFonts w:ascii="Times New Roman" w:eastAsia="Batang" w:hAnsi="Times New Roman" w:cs="Times New Roman"/>
          <w:sz w:val="28"/>
          <w:szCs w:val="28"/>
          <w:lang w:eastAsia="ru-RU"/>
        </w:rPr>
        <w:t>‒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</w:t>
      </w:r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«</w:t>
      </w:r>
      <w:proofErr w:type="spellStart"/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С</w:t>
      </w:r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удың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сапасы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Фенолдық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индексті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ағынды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талдау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арқылы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анықтау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(P</w:t>
      </w:r>
      <w:proofErr w:type="gramStart"/>
      <w:r w:rsidR="00D465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>ІА</w:t>
      </w:r>
      <w:proofErr w:type="gram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және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NAP</w:t>
      </w:r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)»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D465BA" w:rsidRPr="00FB4D78" w:rsidRDefault="00F261A0" w:rsidP="00FB4D78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‒ </w:t>
      </w:r>
      <w:r w:rsidR="00D465BA" w:rsidRP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ГОСТ «Судың сапасы. Хлоридтің құрамын анықтау»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F261A0" w:rsidRPr="00FB4D78" w:rsidRDefault="00F261A0" w:rsidP="00FB4D78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F261A0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‒ </w:t>
      </w:r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</w:t>
      </w:r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«С</w:t>
      </w:r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ары май.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Ылғалдылықты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майсыз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құ</w:t>
      </w:r>
      <w:proofErr w:type="gram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р</w:t>
      </w:r>
      <w:proofErr w:type="gram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ғақ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заттарды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және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майды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анықтау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стандартты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әдістер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). 3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бөлім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Майдың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мөлшерін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есептеу</w:t>
      </w:r>
      <w:proofErr w:type="spellEnd"/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»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D465BA" w:rsidRPr="00FB4D78" w:rsidRDefault="00F261A0" w:rsidP="00FB4D78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F261A0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‒ </w:t>
      </w:r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</w:t>
      </w:r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«С</w:t>
      </w:r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ары май.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Ылғалдылықты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құ</w:t>
      </w:r>
      <w:proofErr w:type="gram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р</w:t>
      </w:r>
      <w:proofErr w:type="gram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ғақ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майсыз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заттарды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және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майды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анықтау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Бақылау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әдісі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). 3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бөлім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Майдың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мөлшерін</w:t>
      </w:r>
      <w:proofErr w:type="spellEnd"/>
      <w:r w:rsidR="00D465BA"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есептеу</w:t>
      </w:r>
      <w:proofErr w:type="spellEnd"/>
      <w:r w:rsidR="00D465BA">
        <w:rPr>
          <w:rFonts w:ascii="Times New Roman" w:eastAsia="Batang" w:hAnsi="Times New Roman" w:cs="Times New Roman"/>
          <w:sz w:val="28"/>
          <w:szCs w:val="28"/>
          <w:lang w:eastAsia="ru-RU"/>
        </w:rPr>
        <w:t>»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D465BA" w:rsidRDefault="00D465BA" w:rsidP="00FB4D78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 w:rsidRPr="00F261A0">
        <w:rPr>
          <w:rFonts w:ascii="Times New Roman" w:eastAsia="Batang" w:hAnsi="Times New Roman" w:cs="Times New Roman"/>
          <w:sz w:val="28"/>
          <w:szCs w:val="28"/>
          <w:lang w:eastAsia="ru-RU"/>
        </w:rPr>
        <w:t>‒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</w:t>
      </w:r>
      <w:r>
        <w:rPr>
          <w:rFonts w:ascii="Times New Roman" w:eastAsia="Batang" w:hAnsi="Times New Roman" w:cs="Times New Roman"/>
          <w:sz w:val="28"/>
          <w:szCs w:val="28"/>
          <w:lang w:eastAsia="ru-RU"/>
        </w:rPr>
        <w:t>«</w:t>
      </w:r>
      <w:proofErr w:type="spellStart"/>
      <w:r>
        <w:rPr>
          <w:rFonts w:ascii="Times New Roman" w:eastAsia="Batang" w:hAnsi="Times New Roman" w:cs="Times New Roman"/>
          <w:sz w:val="28"/>
          <w:szCs w:val="28"/>
          <w:lang w:eastAsia="ru-RU"/>
        </w:rPr>
        <w:t>Ш</w:t>
      </w:r>
      <w:r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икі</w:t>
      </w:r>
      <w:proofErr w:type="spellEnd"/>
      <w:r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түйе</w:t>
      </w:r>
      <w:proofErr w:type="spellEnd"/>
      <w:r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сүті</w:t>
      </w:r>
      <w:proofErr w:type="spellEnd"/>
      <w:r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Техникалық</w:t>
      </w:r>
      <w:proofErr w:type="spellEnd"/>
      <w:r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Batang" w:hAnsi="Times New Roman" w:cs="Times New Roman"/>
          <w:sz w:val="28"/>
          <w:szCs w:val="28"/>
          <w:lang w:eastAsia="ru-RU"/>
        </w:rPr>
        <w:t>шарттар</w:t>
      </w:r>
      <w:proofErr w:type="spellEnd"/>
      <w:r>
        <w:rPr>
          <w:rFonts w:ascii="Times New Roman" w:eastAsia="Batang" w:hAnsi="Times New Roman" w:cs="Times New Roman"/>
          <w:sz w:val="28"/>
          <w:szCs w:val="28"/>
          <w:lang w:eastAsia="ru-RU"/>
        </w:rPr>
        <w:t>»</w:t>
      </w:r>
      <w:r w:rsidRPr="00D465BA">
        <w:rPr>
          <w:rFonts w:ascii="Times New Roman" w:eastAsia="Batang" w:hAnsi="Times New Roman" w:cs="Times New Roman"/>
          <w:sz w:val="28"/>
          <w:szCs w:val="28"/>
          <w:lang w:eastAsia="ru-RU"/>
        </w:rPr>
        <w:t>.</w:t>
      </w:r>
    </w:p>
    <w:p w:rsidR="00E50717" w:rsidRPr="00E50717" w:rsidRDefault="007716F9" w:rsidP="00FB4D78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4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Осы бұйрықтың орындалуын бақылау Қазақстан Республикасы Сауда және интеграция министрлігі Техникалық реттеу және метрология комитеті 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т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өрағасының жетекшілік ететін орынбасарына жүктелсін.</w:t>
      </w:r>
    </w:p>
    <w:p w:rsidR="00456455" w:rsidRPr="00C64CAF" w:rsidRDefault="007716F9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5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  <w:r w:rsidR="00FB4D7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Осы бұйрық қол қойылған күнінен бастап күшіне енеді.</w:t>
      </w:r>
    </w:p>
    <w:p w:rsidR="00A90C9A" w:rsidRPr="00C64CAF" w:rsidRDefault="00A90C9A" w:rsidP="00AA512F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D465BA" w:rsidRPr="00C64CAF" w:rsidRDefault="00D465BA" w:rsidP="00456455">
      <w:pPr>
        <w:tabs>
          <w:tab w:val="left" w:pos="5103"/>
        </w:tabs>
        <w:spacing w:after="0" w:line="240" w:lineRule="auto"/>
        <w:ind w:right="139"/>
        <w:jc w:val="both"/>
        <w:rPr>
          <w:rFonts w:ascii="Times New Roman" w:hAnsi="Times New Roman"/>
          <w:b/>
          <w:sz w:val="28"/>
          <w:lang w:val="kk-KZ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3"/>
        <w:gridCol w:w="4814"/>
      </w:tblGrid>
      <w:tr w:rsidR="00D465BA" w:rsidTr="00D465BA">
        <w:tc>
          <w:tcPr>
            <w:tcW w:w="4813" w:type="dxa"/>
          </w:tcPr>
          <w:p w:rsidR="00D465BA" w:rsidRDefault="00D465BA" w:rsidP="00FB4D78">
            <w:pPr>
              <w:tabs>
                <w:tab w:val="left" w:pos="5103"/>
              </w:tabs>
              <w:ind w:left="709" w:right="1336"/>
              <w:jc w:val="both"/>
              <w:rPr>
                <w:rFonts w:ascii="Times New Roman" w:hAnsi="Times New Roman"/>
                <w:b/>
                <w:sz w:val="28"/>
                <w:lang w:val="kk-KZ"/>
              </w:rPr>
            </w:pPr>
            <w:proofErr w:type="spellStart"/>
            <w:r w:rsidRPr="00D465BA">
              <w:rPr>
                <w:rFonts w:ascii="Times New Roman" w:hAnsi="Times New Roman"/>
                <w:b/>
                <w:sz w:val="28"/>
              </w:rPr>
              <w:t>Техникалық</w:t>
            </w:r>
            <w:proofErr w:type="spellEnd"/>
            <w:r w:rsidRPr="00D465BA">
              <w:rPr>
                <w:rFonts w:ascii="Times New Roman" w:hAnsi="Times New Roman"/>
                <w:b/>
                <w:sz w:val="28"/>
              </w:rPr>
              <w:t xml:space="preserve"> </w:t>
            </w:r>
            <w:proofErr w:type="spellStart"/>
            <w:r w:rsidRPr="00D465BA">
              <w:rPr>
                <w:rFonts w:ascii="Times New Roman" w:hAnsi="Times New Roman"/>
                <w:b/>
                <w:sz w:val="28"/>
              </w:rPr>
              <w:t>реттеу</w:t>
            </w:r>
            <w:proofErr w:type="spellEnd"/>
            <w:r w:rsidRPr="00D465BA">
              <w:rPr>
                <w:rFonts w:ascii="Times New Roman" w:hAnsi="Times New Roman"/>
                <w:b/>
                <w:sz w:val="28"/>
              </w:rPr>
              <w:t xml:space="preserve"> </w:t>
            </w:r>
            <w:proofErr w:type="spellStart"/>
            <w:r w:rsidRPr="00D465BA">
              <w:rPr>
                <w:rFonts w:ascii="Times New Roman" w:hAnsi="Times New Roman"/>
                <w:b/>
                <w:sz w:val="28"/>
              </w:rPr>
              <w:t>және</w:t>
            </w:r>
            <w:proofErr w:type="spellEnd"/>
            <w:r w:rsidRPr="00D465BA">
              <w:rPr>
                <w:rFonts w:ascii="Times New Roman" w:hAnsi="Times New Roman"/>
                <w:b/>
                <w:sz w:val="28"/>
              </w:rPr>
              <w:t xml:space="preserve"> метрология </w:t>
            </w:r>
            <w:proofErr w:type="spellStart"/>
            <w:r w:rsidRPr="00D465BA">
              <w:rPr>
                <w:rFonts w:ascii="Times New Roman" w:hAnsi="Times New Roman"/>
                <w:b/>
                <w:sz w:val="28"/>
              </w:rPr>
              <w:t>комитеті</w:t>
            </w:r>
            <w:proofErr w:type="spellEnd"/>
            <w:r w:rsidRPr="00D465BA">
              <w:rPr>
                <w:rFonts w:ascii="Times New Roman" w:hAnsi="Times New Roman"/>
                <w:b/>
                <w:sz w:val="28"/>
              </w:rPr>
              <w:t xml:space="preserve"> </w:t>
            </w:r>
            <w:proofErr w:type="spellStart"/>
            <w:r w:rsidRPr="00D465BA">
              <w:rPr>
                <w:rFonts w:ascii="Times New Roman" w:hAnsi="Times New Roman"/>
                <w:b/>
                <w:sz w:val="28"/>
              </w:rPr>
              <w:t>төрағасының</w:t>
            </w:r>
            <w:proofErr w:type="spellEnd"/>
            <w:r w:rsidRPr="00D465BA">
              <w:rPr>
                <w:rFonts w:ascii="Times New Roman" w:hAnsi="Times New Roman"/>
                <w:b/>
                <w:sz w:val="28"/>
              </w:rPr>
              <w:t xml:space="preserve"> м. а.</w:t>
            </w:r>
          </w:p>
        </w:tc>
        <w:tc>
          <w:tcPr>
            <w:tcW w:w="4814" w:type="dxa"/>
          </w:tcPr>
          <w:p w:rsidR="00FB4D78" w:rsidRDefault="00D465BA" w:rsidP="00456455">
            <w:pPr>
              <w:tabs>
                <w:tab w:val="left" w:pos="5103"/>
              </w:tabs>
              <w:ind w:right="139"/>
              <w:jc w:val="both"/>
              <w:rPr>
                <w:rFonts w:ascii="Times New Roman" w:hAnsi="Times New Roman"/>
                <w:b/>
                <w:sz w:val="28"/>
                <w:lang w:val="kk-KZ"/>
              </w:rPr>
            </w:pPr>
            <w:r>
              <w:rPr>
                <w:rFonts w:ascii="Times New Roman" w:hAnsi="Times New Roman"/>
                <w:b/>
                <w:sz w:val="28"/>
                <w:lang w:val="kk-KZ"/>
              </w:rPr>
              <w:t xml:space="preserve">                                          </w:t>
            </w:r>
          </w:p>
          <w:p w:rsidR="00FB4D78" w:rsidRDefault="00FB4D78" w:rsidP="00456455">
            <w:pPr>
              <w:tabs>
                <w:tab w:val="left" w:pos="5103"/>
              </w:tabs>
              <w:ind w:right="139"/>
              <w:jc w:val="both"/>
              <w:rPr>
                <w:rFonts w:ascii="Times New Roman" w:hAnsi="Times New Roman"/>
                <w:b/>
                <w:sz w:val="28"/>
                <w:lang w:val="kk-KZ"/>
              </w:rPr>
            </w:pPr>
          </w:p>
          <w:p w:rsidR="00D465BA" w:rsidRDefault="00D465BA" w:rsidP="00FB4D78">
            <w:pPr>
              <w:tabs>
                <w:tab w:val="left" w:pos="5103"/>
              </w:tabs>
              <w:ind w:right="139"/>
              <w:jc w:val="right"/>
              <w:rPr>
                <w:rFonts w:ascii="Times New Roman" w:hAnsi="Times New Roman"/>
                <w:b/>
                <w:sz w:val="28"/>
                <w:lang w:val="kk-KZ"/>
              </w:rPr>
            </w:pPr>
            <w:r>
              <w:rPr>
                <w:rFonts w:ascii="Times New Roman" w:hAnsi="Times New Roman"/>
                <w:b/>
                <w:sz w:val="28"/>
                <w:lang w:val="kk-KZ"/>
              </w:rPr>
              <w:t>Б. Касымов</w:t>
            </w:r>
          </w:p>
        </w:tc>
      </w:tr>
    </w:tbl>
    <w:p w:rsidR="00456455" w:rsidRPr="00C64CAF" w:rsidRDefault="00456455" w:rsidP="00456455">
      <w:pPr>
        <w:tabs>
          <w:tab w:val="left" w:pos="5103"/>
        </w:tabs>
        <w:spacing w:after="0" w:line="240" w:lineRule="auto"/>
        <w:ind w:right="139"/>
        <w:jc w:val="both"/>
        <w:rPr>
          <w:rFonts w:ascii="Times New Roman" w:hAnsi="Times New Roman"/>
          <w:b/>
          <w:sz w:val="28"/>
          <w:lang w:val="kk-KZ"/>
        </w:rPr>
      </w:pPr>
    </w:p>
    <w:sectPr w:rsidR="00456455" w:rsidRPr="00C64CAF" w:rsidSect="004A210F">
      <w:headerReference w:type="default" r:id="rId8"/>
      <w:headerReference w:type="first" r:id="rId9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06.08.2024 14:40 Касымов Бауыржан Толегенович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6506" w:rsidRDefault="00FA6506">
      <w:pPr>
        <w:spacing w:after="0" w:line="240" w:lineRule="auto"/>
      </w:pPr>
      <w:r>
        <w:separator/>
      </w:r>
    </w:p>
  </w:endnote>
  <w:endnote w:type="continuationSeparator" w:id="0">
    <w:p w:rsidR="00FA6506" w:rsidRDefault="00FA65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07.08.2024 11:00.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07.08.2024 11:00.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6506" w:rsidRDefault="00FA6506">
      <w:pPr>
        <w:spacing w:after="0" w:line="240" w:lineRule="auto"/>
      </w:pPr>
      <w:r>
        <w:separator/>
      </w:r>
    </w:p>
  </w:footnote>
  <w:footnote w:type="continuationSeparator" w:id="0">
    <w:p w:rsidR="00FA6506" w:rsidRDefault="00FA65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FB4D78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polyline w14:anchorId="76F0A478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1805DBD"/>
    <w:multiLevelType w:val="hybridMultilevel"/>
    <w:tmpl w:val="673863D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2967959"/>
    <w:multiLevelType w:val="hybridMultilevel"/>
    <w:tmpl w:val="196C95B0"/>
    <w:lvl w:ilvl="0" w:tplc="316C4E8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3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4"/>
  </w:num>
  <w:num w:numId="8">
    <w:abstractNumId w:val="8"/>
  </w:num>
  <w:num w:numId="9">
    <w:abstractNumId w:val="2"/>
  </w:num>
  <w:num w:numId="10">
    <w:abstractNumId w:val="5"/>
  </w:num>
  <w:num w:numId="11">
    <w:abstractNumId w:val="6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D57F8"/>
    <w:rsid w:val="000E3C7B"/>
    <w:rsid w:val="001259AA"/>
    <w:rsid w:val="00145266"/>
    <w:rsid w:val="0014624B"/>
    <w:rsid w:val="001463AE"/>
    <w:rsid w:val="001A5B18"/>
    <w:rsid w:val="001F4A2D"/>
    <w:rsid w:val="00200A7A"/>
    <w:rsid w:val="00221BC2"/>
    <w:rsid w:val="002334E7"/>
    <w:rsid w:val="00254E8D"/>
    <w:rsid w:val="00254FCC"/>
    <w:rsid w:val="00277B23"/>
    <w:rsid w:val="002804B6"/>
    <w:rsid w:val="002A633B"/>
    <w:rsid w:val="002B250F"/>
    <w:rsid w:val="002B27E0"/>
    <w:rsid w:val="002C4EBF"/>
    <w:rsid w:val="0030135A"/>
    <w:rsid w:val="003219CB"/>
    <w:rsid w:val="00360FA5"/>
    <w:rsid w:val="00362334"/>
    <w:rsid w:val="003726F7"/>
    <w:rsid w:val="00375B16"/>
    <w:rsid w:val="003834C8"/>
    <w:rsid w:val="003911EB"/>
    <w:rsid w:val="003C3827"/>
    <w:rsid w:val="003F5EEE"/>
    <w:rsid w:val="004041BA"/>
    <w:rsid w:val="00410242"/>
    <w:rsid w:val="00430CA6"/>
    <w:rsid w:val="00456455"/>
    <w:rsid w:val="00463591"/>
    <w:rsid w:val="004A210F"/>
    <w:rsid w:val="004A44A4"/>
    <w:rsid w:val="004C4BB5"/>
    <w:rsid w:val="004D1DDE"/>
    <w:rsid w:val="004E7CA4"/>
    <w:rsid w:val="00506AE9"/>
    <w:rsid w:val="0051287A"/>
    <w:rsid w:val="00522398"/>
    <w:rsid w:val="00527296"/>
    <w:rsid w:val="005340BF"/>
    <w:rsid w:val="00541CA8"/>
    <w:rsid w:val="005526F7"/>
    <w:rsid w:val="00560908"/>
    <w:rsid w:val="00564627"/>
    <w:rsid w:val="00576D08"/>
    <w:rsid w:val="0058466E"/>
    <w:rsid w:val="005A42D9"/>
    <w:rsid w:val="005B2616"/>
    <w:rsid w:val="005C5C0C"/>
    <w:rsid w:val="005C6140"/>
    <w:rsid w:val="005F38D0"/>
    <w:rsid w:val="006205C2"/>
    <w:rsid w:val="00623CAD"/>
    <w:rsid w:val="006628BC"/>
    <w:rsid w:val="00671B4A"/>
    <w:rsid w:val="0067739B"/>
    <w:rsid w:val="006A0BEA"/>
    <w:rsid w:val="006A6379"/>
    <w:rsid w:val="006B570C"/>
    <w:rsid w:val="006D1219"/>
    <w:rsid w:val="006D5939"/>
    <w:rsid w:val="006F5461"/>
    <w:rsid w:val="00712A43"/>
    <w:rsid w:val="00714082"/>
    <w:rsid w:val="007177CE"/>
    <w:rsid w:val="00751C4D"/>
    <w:rsid w:val="007716F9"/>
    <w:rsid w:val="00774278"/>
    <w:rsid w:val="007A1671"/>
    <w:rsid w:val="007A762B"/>
    <w:rsid w:val="007C0EFC"/>
    <w:rsid w:val="007C3431"/>
    <w:rsid w:val="007D3761"/>
    <w:rsid w:val="008036AE"/>
    <w:rsid w:val="00851FDD"/>
    <w:rsid w:val="00852460"/>
    <w:rsid w:val="008834E2"/>
    <w:rsid w:val="008869F9"/>
    <w:rsid w:val="00886CFA"/>
    <w:rsid w:val="00890CF5"/>
    <w:rsid w:val="00894864"/>
    <w:rsid w:val="008A1704"/>
    <w:rsid w:val="008A72C1"/>
    <w:rsid w:val="008B4400"/>
    <w:rsid w:val="008C7D22"/>
    <w:rsid w:val="008F0249"/>
    <w:rsid w:val="009027B2"/>
    <w:rsid w:val="009131FF"/>
    <w:rsid w:val="00955F5B"/>
    <w:rsid w:val="00963A35"/>
    <w:rsid w:val="00965183"/>
    <w:rsid w:val="00985DDD"/>
    <w:rsid w:val="009C045D"/>
    <w:rsid w:val="009C2BF1"/>
    <w:rsid w:val="009F1CC5"/>
    <w:rsid w:val="009F5588"/>
    <w:rsid w:val="009F6CEC"/>
    <w:rsid w:val="00A00267"/>
    <w:rsid w:val="00A00F90"/>
    <w:rsid w:val="00A269F3"/>
    <w:rsid w:val="00A26F2E"/>
    <w:rsid w:val="00A27124"/>
    <w:rsid w:val="00A32E00"/>
    <w:rsid w:val="00A47877"/>
    <w:rsid w:val="00A90C9A"/>
    <w:rsid w:val="00AA512F"/>
    <w:rsid w:val="00AE3572"/>
    <w:rsid w:val="00B20FA0"/>
    <w:rsid w:val="00B45048"/>
    <w:rsid w:val="00B61311"/>
    <w:rsid w:val="00B72735"/>
    <w:rsid w:val="00B74FDD"/>
    <w:rsid w:val="00B77003"/>
    <w:rsid w:val="00BA669D"/>
    <w:rsid w:val="00BB1F7D"/>
    <w:rsid w:val="00BC1545"/>
    <w:rsid w:val="00BD1DB7"/>
    <w:rsid w:val="00BE5917"/>
    <w:rsid w:val="00BE6357"/>
    <w:rsid w:val="00C64CAF"/>
    <w:rsid w:val="00C80AFA"/>
    <w:rsid w:val="00C950E3"/>
    <w:rsid w:val="00CB6354"/>
    <w:rsid w:val="00CE615E"/>
    <w:rsid w:val="00D02ABE"/>
    <w:rsid w:val="00D12F39"/>
    <w:rsid w:val="00D17B56"/>
    <w:rsid w:val="00D279A4"/>
    <w:rsid w:val="00D465BA"/>
    <w:rsid w:val="00D576A7"/>
    <w:rsid w:val="00D74307"/>
    <w:rsid w:val="00D9156A"/>
    <w:rsid w:val="00DA4266"/>
    <w:rsid w:val="00E06FB8"/>
    <w:rsid w:val="00E349CE"/>
    <w:rsid w:val="00E50661"/>
    <w:rsid w:val="00E50717"/>
    <w:rsid w:val="00E565E1"/>
    <w:rsid w:val="00E708F5"/>
    <w:rsid w:val="00E8415A"/>
    <w:rsid w:val="00EA2E7E"/>
    <w:rsid w:val="00EA36E8"/>
    <w:rsid w:val="00EA5D2E"/>
    <w:rsid w:val="00EE4974"/>
    <w:rsid w:val="00EE6E85"/>
    <w:rsid w:val="00F25E04"/>
    <w:rsid w:val="00F261A0"/>
    <w:rsid w:val="00F32F65"/>
    <w:rsid w:val="00F41210"/>
    <w:rsid w:val="00F47751"/>
    <w:rsid w:val="00F561FB"/>
    <w:rsid w:val="00F61240"/>
    <w:rsid w:val="00F6535B"/>
    <w:rsid w:val="00F937F5"/>
    <w:rsid w:val="00FA6506"/>
    <w:rsid w:val="00FA7D8C"/>
    <w:rsid w:val="00FB4D78"/>
    <w:rsid w:val="00FD0F1E"/>
    <w:rsid w:val="00FD5062"/>
    <w:rsid w:val="00FE0137"/>
    <w:rsid w:val="00FE0CDA"/>
    <w:rsid w:val="00FE2D15"/>
    <w:rsid w:val="00FE6C14"/>
    <w:rsid w:val="00FE7775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39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customStyle="1" w:styleId="docdata">
    <w:name w:val="docdata"/>
    <w:aliases w:val="docy,v5,1089,bqiaagaaeyqcaaagiaiaaaooawaabbydaaaaaaaaaaaaaaaaaaaaaaaaaaaaaaaaaaaaaaaaaaaaaaaaaaaaaaaaaaaaaaaaaaaaaaaaaaaaaaaaaaaaaaaaaaaaaaaaaaaaaaaaaaaaaaaaaaaaaaaaaaaaaaaaaaaaaaaaaaaaaaaaaaaaaaaaaaaaaaaaaaaaaaaaaaaaaaaaaaaaaaaaaaaaaaaaaaaaaaaa"/>
    <w:basedOn w:val="a"/>
    <w:rsid w:val="00F261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F261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261A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39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customStyle="1" w:styleId="docdata">
    <w:name w:val="docdata"/>
    <w:aliases w:val="docy,v5,1089,bqiaagaaeyqcaaagiaiaaaooawaabbydaaaaaaaaaaaaaaaaaaaaaaaaaaaaaaaaaaaaaaaaaaaaaaaaaaaaaaaaaaaaaaaaaaaaaaaaaaaaaaaaaaaaaaaaaaaaaaaaaaaaaaaaaaaaaaaaaaaaaaaaaaaaaaaaaaaaaaaaaaaaaaaaaaaaaaaaaaaaaaaaaaaaaaaaaaaaaaaaaaaaaaaaaaaaaaaaaaaaaaaa"/>
    <w:basedOn w:val="a"/>
    <w:rsid w:val="00F261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F261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261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9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03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3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48" Type="http://schemas.openxmlformats.org/officeDocument/2006/relationships/image" Target="media/image948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2</Pages>
  <Words>419</Words>
  <Characters>2392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Nurbek Kazbek</cp:lastModifiedBy>
  <cp:revision>12</cp:revision>
  <cp:lastPrinted>2024-05-27T06:06:00Z</cp:lastPrinted>
  <dcterms:created xsi:type="dcterms:W3CDTF">2024-05-27T06:55:00Z</dcterms:created>
  <dcterms:modified xsi:type="dcterms:W3CDTF">2024-08-01T06:45:00Z</dcterms:modified>
</cp:coreProperties>
</file>